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884177" w14:textId="77777777" w:rsidR="009F1B02" w:rsidRPr="009F1B02" w:rsidRDefault="00532157" w:rsidP="009F1B02">
      <w:pPr>
        <w:spacing w:after="160" w:line="288" w:lineRule="auto"/>
        <w:jc w:val="center"/>
        <w:rPr>
          <w:rFonts w:ascii="Times New Roman" w:eastAsia="Times New Roman" w:hAnsi="Times New Roman" w:cs="Times New Roman"/>
          <w:b/>
          <w:iCs/>
          <w:sz w:val="32"/>
          <w:szCs w:val="36"/>
        </w:rPr>
      </w:pPr>
      <w:r w:rsidRPr="009F1B02">
        <w:rPr>
          <w:rFonts w:ascii="Times New Roman" w:eastAsia="Times New Roman" w:hAnsi="Times New Roman" w:cs="Times New Roman"/>
          <w:b/>
          <w:iCs/>
          <w:sz w:val="32"/>
          <w:szCs w:val="36"/>
        </w:rPr>
        <w:t>Những Lời Khai Thị Trí Huệ Trong Kinh Kim Cang</w:t>
      </w:r>
    </w:p>
    <w:p w14:paraId="179EF337" w14:textId="61231277" w:rsidR="00532157" w:rsidRPr="009F1B02" w:rsidRDefault="00532157" w:rsidP="009F1B02">
      <w:pPr>
        <w:spacing w:after="0" w:line="288" w:lineRule="auto"/>
        <w:rPr>
          <w:rFonts w:ascii="Times New Roman" w:eastAsia="Times New Roman" w:hAnsi="Times New Roman" w:cs="Times New Roman"/>
          <w:iCs/>
          <w:sz w:val="28"/>
          <w:szCs w:val="28"/>
        </w:rPr>
      </w:pPr>
      <w:r w:rsidRPr="009F1B02">
        <w:rPr>
          <w:rFonts w:ascii="Times New Roman" w:eastAsia="Times New Roman" w:hAnsi="Times New Roman" w:cs="Times New Roman"/>
          <w:b/>
          <w:iCs/>
          <w:sz w:val="28"/>
          <w:szCs w:val="28"/>
        </w:rPr>
        <w:t>Chủ Đề 292:</w:t>
      </w:r>
      <w:r w:rsidRPr="009F1B02">
        <w:rPr>
          <w:rFonts w:ascii="Times New Roman" w:eastAsia="Times New Roman" w:hAnsi="Times New Roman" w:cs="Times New Roman"/>
          <w:iCs/>
          <w:sz w:val="28"/>
          <w:szCs w:val="28"/>
        </w:rPr>
        <w:t xml:space="preserve"> </w:t>
      </w:r>
      <w:r w:rsidRPr="009F1B02">
        <w:rPr>
          <w:rFonts w:ascii="Times New Roman" w:eastAsia="Times New Roman" w:hAnsi="Times New Roman" w:cs="Times New Roman"/>
          <w:b/>
          <w:bCs/>
          <w:sz w:val="28"/>
          <w:szCs w:val="28"/>
        </w:rPr>
        <w:t xml:space="preserve">Vì Người Khác Mà Nói, Ấy Là Lợi Tha. Chữ </w:t>
      </w:r>
      <w:r w:rsidR="00782A98" w:rsidRPr="009F1B02">
        <w:rPr>
          <w:rFonts w:ascii="Times New Roman" w:eastAsia="Times New Roman" w:hAnsi="Times New Roman" w:cs="Times New Roman"/>
          <w:b/>
          <w:bCs/>
          <w:sz w:val="28"/>
          <w:szCs w:val="28"/>
        </w:rPr>
        <w:t>“</w:t>
      </w:r>
      <w:r w:rsidRPr="009F1B02">
        <w:rPr>
          <w:rFonts w:ascii="Times New Roman" w:eastAsia="Times New Roman" w:hAnsi="Times New Roman" w:cs="Times New Roman"/>
          <w:b/>
          <w:bCs/>
          <w:sz w:val="28"/>
          <w:szCs w:val="28"/>
        </w:rPr>
        <w:t>Kỳ</w:t>
      </w:r>
      <w:r w:rsidR="00782A98" w:rsidRPr="009F1B02">
        <w:rPr>
          <w:rFonts w:ascii="Times New Roman" w:eastAsia="Times New Roman" w:hAnsi="Times New Roman" w:cs="Times New Roman"/>
          <w:b/>
          <w:bCs/>
          <w:sz w:val="28"/>
          <w:szCs w:val="28"/>
        </w:rPr>
        <w:t>”</w:t>
      </w:r>
      <w:r w:rsidRPr="009F1B02">
        <w:rPr>
          <w:rFonts w:ascii="Times New Roman" w:eastAsia="Times New Roman" w:hAnsi="Times New Roman" w:cs="Times New Roman"/>
          <w:b/>
          <w:bCs/>
          <w:sz w:val="28"/>
          <w:szCs w:val="28"/>
        </w:rPr>
        <w:t xml:space="preserve"> Ấy, Chính Là Chỉ Cái Phước Của Việc Thọ Trì Và Thuyết Giảng, Vượt Hơn Người Chỉ Làm Việc Bố Thí Đã Nói Ở Trước</w:t>
      </w:r>
    </w:p>
    <w:p w14:paraId="1E07F728" w14:textId="762D53E7" w:rsidR="00831C52" w:rsidRDefault="00831C52" w:rsidP="00831C52">
      <w:pPr>
        <w:spacing w:after="0" w:line="288" w:lineRule="auto"/>
        <w:rPr>
          <w:rFonts w:ascii="Times New Roman" w:eastAsia="Times New Roman" w:hAnsi="Times New Roman" w:cs="Times New Roman"/>
          <w:b/>
          <w:bCs/>
          <w:sz w:val="28"/>
          <w:szCs w:val="28"/>
        </w:rPr>
      </w:pPr>
      <w:r w:rsidRPr="00831C52">
        <w:rPr>
          <w:rFonts w:ascii="Times New Roman" w:eastAsia="Times New Roman" w:hAnsi="Times New Roman" w:cs="Times New Roman"/>
          <w:b/>
          <w:bCs/>
          <w:sz w:val="28"/>
          <w:szCs w:val="28"/>
        </w:rPr>
        <w:t>Chủ giảng:</w:t>
      </w:r>
      <w:r w:rsidRPr="00831C52">
        <w:rPr>
          <w:rFonts w:ascii="Times New Roman" w:eastAsia="Times New Roman" w:hAnsi="Times New Roman" w:cs="Times New Roman"/>
          <w:bCs/>
          <w:sz w:val="28"/>
          <w:szCs w:val="28"/>
        </w:rPr>
        <w:t xml:space="preserve"> Pháp sư Tịnh Không</w:t>
      </w:r>
    </w:p>
    <w:p w14:paraId="47E54724" w14:textId="04391C86" w:rsidR="00532157" w:rsidRPr="009F1B02" w:rsidRDefault="00532157" w:rsidP="009F1B02">
      <w:pPr>
        <w:spacing w:after="0" w:line="288" w:lineRule="auto"/>
        <w:rPr>
          <w:rFonts w:ascii="Times New Roman" w:eastAsia="Times New Roman" w:hAnsi="Times New Roman" w:cs="Times New Roman"/>
          <w:sz w:val="28"/>
          <w:szCs w:val="28"/>
        </w:rPr>
      </w:pPr>
      <w:r w:rsidRPr="009F1B02">
        <w:rPr>
          <w:rFonts w:ascii="Times New Roman" w:eastAsia="Times New Roman" w:hAnsi="Times New Roman" w:cs="Times New Roman"/>
          <w:b/>
          <w:bCs/>
          <w:sz w:val="28"/>
          <w:szCs w:val="28"/>
        </w:rPr>
        <w:t>Thời gian:</w:t>
      </w:r>
      <w:r w:rsidRPr="009F1B02">
        <w:rPr>
          <w:rFonts w:ascii="Times New Roman" w:eastAsia="Times New Roman" w:hAnsi="Times New Roman" w:cs="Times New Roman"/>
          <w:sz w:val="28"/>
          <w:szCs w:val="28"/>
        </w:rPr>
        <w:t xml:space="preserve"> Tháng 05 năm 1995</w:t>
      </w:r>
    </w:p>
    <w:p w14:paraId="41E718D4" w14:textId="77777777" w:rsidR="00532157" w:rsidRPr="009F1B02" w:rsidRDefault="00532157" w:rsidP="009F1B02">
      <w:pPr>
        <w:spacing w:after="0" w:line="288" w:lineRule="auto"/>
        <w:rPr>
          <w:rFonts w:ascii="Times New Roman" w:eastAsia="Times New Roman" w:hAnsi="Times New Roman" w:cs="Times New Roman"/>
          <w:sz w:val="28"/>
          <w:szCs w:val="28"/>
        </w:rPr>
      </w:pPr>
      <w:r w:rsidRPr="009F1B02">
        <w:rPr>
          <w:rFonts w:ascii="Times New Roman" w:eastAsia="Times New Roman" w:hAnsi="Times New Roman" w:cs="Times New Roman"/>
          <w:b/>
          <w:bCs/>
          <w:sz w:val="28"/>
          <w:szCs w:val="28"/>
        </w:rPr>
        <w:t>Địa điểm:</w:t>
      </w:r>
      <w:r w:rsidRPr="009F1B02">
        <w:rPr>
          <w:rFonts w:ascii="Times New Roman" w:eastAsia="Times New Roman" w:hAnsi="Times New Roman" w:cs="Times New Roman"/>
          <w:sz w:val="28"/>
          <w:szCs w:val="28"/>
        </w:rPr>
        <w:t xml:space="preserve"> Cư Sĩ Lâm Phật Giáo Singapore</w:t>
      </w:r>
    </w:p>
    <w:p w14:paraId="59B0544E" w14:textId="77777777" w:rsidR="00532157" w:rsidRPr="009F1B02" w:rsidRDefault="00532157" w:rsidP="009F1B02">
      <w:pPr>
        <w:spacing w:after="0" w:line="288" w:lineRule="auto"/>
        <w:rPr>
          <w:rFonts w:ascii="Times New Roman" w:eastAsia="Times New Roman" w:hAnsi="Times New Roman" w:cs="Times New Roman"/>
          <w:sz w:val="28"/>
          <w:szCs w:val="28"/>
        </w:rPr>
      </w:pPr>
      <w:r w:rsidRPr="009F1B02">
        <w:rPr>
          <w:rFonts w:ascii="Times New Roman" w:eastAsia="Times New Roman" w:hAnsi="Times New Roman" w:cs="Times New Roman"/>
          <w:b/>
          <w:bCs/>
          <w:sz w:val="28"/>
          <w:szCs w:val="28"/>
        </w:rPr>
        <w:t>Trích lục từ:</w:t>
      </w:r>
      <w:r w:rsidRPr="009F1B02">
        <w:rPr>
          <w:rFonts w:ascii="Times New Roman" w:eastAsia="Times New Roman" w:hAnsi="Times New Roman" w:cs="Times New Roman"/>
          <w:sz w:val="28"/>
          <w:szCs w:val="28"/>
        </w:rPr>
        <w:t xml:space="preserve"> Báo cáo nghiên cứu Kim Cang Bát Nhã (Tập 022)</w:t>
      </w:r>
    </w:p>
    <w:p w14:paraId="5C9F25A0" w14:textId="77777777" w:rsidR="00532157" w:rsidRPr="009F1B02" w:rsidRDefault="00532157" w:rsidP="009F1B02">
      <w:pPr>
        <w:spacing w:after="0" w:line="288" w:lineRule="auto"/>
        <w:rPr>
          <w:rFonts w:ascii="Times New Roman" w:eastAsia="Times New Roman" w:hAnsi="Times New Roman" w:cs="Times New Roman"/>
          <w:sz w:val="28"/>
          <w:szCs w:val="28"/>
        </w:rPr>
      </w:pPr>
      <w:r w:rsidRPr="009F1B02">
        <w:rPr>
          <w:rFonts w:ascii="Times New Roman" w:eastAsia="Times New Roman" w:hAnsi="Times New Roman" w:cs="Times New Roman"/>
          <w:b/>
          <w:sz w:val="28"/>
          <w:szCs w:val="28"/>
        </w:rPr>
        <w:t>Chuyển ngữ:</w:t>
      </w:r>
      <w:r w:rsidRPr="009F1B02">
        <w:rPr>
          <w:rFonts w:ascii="Times New Roman" w:eastAsia="Times New Roman" w:hAnsi="Times New Roman" w:cs="Times New Roman"/>
          <w:sz w:val="28"/>
          <w:szCs w:val="28"/>
        </w:rPr>
        <w:t xml:space="preserve"> Tịch Minh</w:t>
      </w:r>
    </w:p>
    <w:p w14:paraId="60735D8A" w14:textId="6B797497" w:rsidR="00532157" w:rsidRPr="009F1B02" w:rsidRDefault="009F1B02" w:rsidP="00CD4F4E">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4D85EFC" w14:textId="0FC75AF6" w:rsidR="002F684F" w:rsidRPr="009F1B02" w:rsidRDefault="002F684F" w:rsidP="009F1B02">
      <w:pPr>
        <w:spacing w:after="160" w:line="288" w:lineRule="auto"/>
        <w:ind w:firstLine="540"/>
        <w:jc w:val="both"/>
        <w:rPr>
          <w:rFonts w:ascii="Times New Roman" w:eastAsia="Times New Roman" w:hAnsi="Times New Roman" w:cs="Times New Roman"/>
          <w:b/>
          <w:sz w:val="28"/>
          <w:szCs w:val="28"/>
        </w:rPr>
      </w:pPr>
      <w:r w:rsidRPr="009F1B02">
        <w:rPr>
          <w:rFonts w:ascii="Times New Roman" w:eastAsia="DFKai-SB" w:hAnsi="Times New Roman" w:cs="Times New Roman" w:hint="eastAsia"/>
          <w:b/>
          <w:bCs/>
          <w:sz w:val="28"/>
          <w:szCs w:val="28"/>
        </w:rPr>
        <w:t>【</w:t>
      </w:r>
      <w:r w:rsidRPr="009F1B02">
        <w:rPr>
          <w:rFonts w:ascii="Times New Roman" w:eastAsia="Times New Roman" w:hAnsi="Times New Roman" w:cs="Times New Roman"/>
          <w:b/>
          <w:bCs/>
          <w:sz w:val="28"/>
          <w:szCs w:val="28"/>
        </w:rPr>
        <w:t xml:space="preserve">Vì người khác mà nói, ấy là lợi tha. Chữ </w:t>
      </w:r>
      <w:r w:rsidR="00782A98" w:rsidRPr="009F1B02">
        <w:rPr>
          <w:rFonts w:ascii="Times New Roman" w:eastAsia="Times New Roman" w:hAnsi="Times New Roman" w:cs="Times New Roman"/>
          <w:b/>
          <w:bCs/>
          <w:sz w:val="28"/>
          <w:szCs w:val="28"/>
        </w:rPr>
        <w:t>“</w:t>
      </w:r>
      <w:r w:rsidRPr="009F1B02">
        <w:rPr>
          <w:rFonts w:ascii="Times New Roman" w:eastAsia="Times New Roman" w:hAnsi="Times New Roman" w:cs="Times New Roman"/>
          <w:b/>
          <w:bCs/>
          <w:sz w:val="28"/>
          <w:szCs w:val="28"/>
        </w:rPr>
        <w:t>kỳ</w:t>
      </w:r>
      <w:r w:rsidR="00782A98" w:rsidRPr="009F1B02">
        <w:rPr>
          <w:rFonts w:ascii="Times New Roman" w:eastAsia="Times New Roman" w:hAnsi="Times New Roman" w:cs="Times New Roman"/>
          <w:b/>
          <w:bCs/>
          <w:sz w:val="28"/>
          <w:szCs w:val="28"/>
        </w:rPr>
        <w:t>”</w:t>
      </w:r>
      <w:r w:rsidRPr="009F1B02">
        <w:rPr>
          <w:rFonts w:ascii="Times New Roman" w:eastAsia="Times New Roman" w:hAnsi="Times New Roman" w:cs="Times New Roman"/>
          <w:b/>
          <w:bCs/>
          <w:sz w:val="28"/>
          <w:szCs w:val="28"/>
        </w:rPr>
        <w:t xml:space="preserve"> ấy, chính là chỉ cái phước của việc thọ trì và thuyết giảng, vượt hơn người chỉ làm việc bố thí đã nói ở trước.</w:t>
      </w:r>
      <w:r w:rsidRPr="009F1B02">
        <w:rPr>
          <w:rFonts w:ascii="Times New Roman" w:eastAsia="DFKai-SB" w:hAnsi="Times New Roman" w:cs="Times New Roman"/>
          <w:b/>
          <w:bCs/>
          <w:sz w:val="28"/>
          <w:szCs w:val="28"/>
        </w:rPr>
        <w:t>】</w:t>
      </w:r>
    </w:p>
    <w:p w14:paraId="3BC0B9F2" w14:textId="77777777" w:rsidR="002F684F" w:rsidRPr="009F1B02" w:rsidRDefault="002F684F" w:rsidP="009F1B02">
      <w:pPr>
        <w:spacing w:after="160" w:line="288" w:lineRule="auto"/>
        <w:ind w:firstLine="540"/>
        <w:jc w:val="both"/>
        <w:rPr>
          <w:rFonts w:ascii="Times New Roman" w:eastAsia="Times New Roman" w:hAnsi="Times New Roman" w:cs="Times New Roman"/>
          <w:sz w:val="28"/>
          <w:szCs w:val="28"/>
        </w:rPr>
      </w:pPr>
      <w:r w:rsidRPr="009F1B02">
        <w:rPr>
          <w:rFonts w:ascii="Times New Roman" w:eastAsia="Times New Roman" w:hAnsi="Times New Roman" w:cs="Times New Roman"/>
          <w:sz w:val="28"/>
          <w:szCs w:val="28"/>
        </w:rPr>
        <w:t>Người được nhắc đến ở phía trước, thực ra mà nói chính là chỉ Vua Đại Phạm Thiên; ông ấy dùng bảy báu trong đại thiên thế giới để bố thí, ông ấy là thí tài, là bố thí tài vật. Bố thí tài, chỉ cứu giúp người lúc cấp bách nhất thời, giúp người giải quyết khó khăn trước mắt, chứ không thể giúp người giải quyết vấn đề một cách viên mãn. Đây là tài thí không bằng pháp thí.</w:t>
      </w:r>
    </w:p>
    <w:p w14:paraId="6BAA4EEE" w14:textId="77777777" w:rsidR="002F684F" w:rsidRPr="009F1B02" w:rsidRDefault="002F684F" w:rsidP="009F1B02">
      <w:pPr>
        <w:spacing w:after="160" w:line="288" w:lineRule="auto"/>
        <w:ind w:firstLine="540"/>
        <w:jc w:val="both"/>
        <w:rPr>
          <w:rFonts w:ascii="Times New Roman" w:eastAsia="Times New Roman" w:hAnsi="Times New Roman" w:cs="Times New Roman"/>
          <w:sz w:val="28"/>
          <w:szCs w:val="28"/>
        </w:rPr>
      </w:pPr>
      <w:r w:rsidRPr="009F1B02">
        <w:rPr>
          <w:rFonts w:ascii="Times New Roman" w:eastAsia="Times New Roman" w:hAnsi="Times New Roman" w:cs="Times New Roman"/>
          <w:sz w:val="28"/>
          <w:szCs w:val="28"/>
        </w:rPr>
        <w:t>Chúng sanh chúng ta ở trong sáu nẻo luân hồi, vấn đề khó khăn nhất chính là việc lớn sanh tử. Chúng ta không có cách nào liễu sanh thoát tử, không có cách nào vượt thoát luân hồi sáu nẻo, đây là một sự việc vô cùng lớn. Tiền tài không thể giải quyết được việc này, bảy báu trong vô lượng vô biên đại thiên thế giới cũng không thể giải quyết được, chỉ có Trí huệ mới có thể giải quyết được, Kim Cang Bát Nhã mới có thể giải quyết được.</w:t>
      </w:r>
    </w:p>
    <w:p w14:paraId="7FA2EE61" w14:textId="7EBDFA71" w:rsidR="002F684F" w:rsidRPr="009F1B02" w:rsidRDefault="002F684F" w:rsidP="009F1B02">
      <w:pPr>
        <w:spacing w:after="160" w:line="288" w:lineRule="auto"/>
        <w:ind w:firstLine="540"/>
        <w:jc w:val="both"/>
        <w:rPr>
          <w:rFonts w:ascii="Times New Roman" w:eastAsia="Times New Roman" w:hAnsi="Times New Roman" w:cs="Times New Roman"/>
          <w:sz w:val="28"/>
          <w:szCs w:val="28"/>
        </w:rPr>
      </w:pPr>
      <w:r w:rsidRPr="009F1B02">
        <w:rPr>
          <w:rFonts w:ascii="Times New Roman" w:eastAsia="Times New Roman" w:hAnsi="Times New Roman" w:cs="Times New Roman"/>
          <w:sz w:val="28"/>
          <w:szCs w:val="28"/>
        </w:rPr>
        <w:t xml:space="preserve">Đây chính là lý do vì sao nhiều tiền của như vậy cũng không sánh bằng bài kệ bốn câu trong kinh Kim Cang, đạo lý chính là ở chỗ này. Bài kệ bốn câu nói ở đây, là nói bất kỳ bốn câu nào trong kinh Kim Cang, chư vị cần phải biết điều này. Không nhất định là chuyên chỉ cho bài kệ </w:t>
      </w:r>
      <w:r w:rsidR="00782A98" w:rsidRPr="009F1B02">
        <w:rPr>
          <w:rFonts w:ascii="Times New Roman" w:eastAsia="Times New Roman" w:hAnsi="Times New Roman" w:cs="Times New Roman"/>
          <w:sz w:val="28"/>
          <w:szCs w:val="28"/>
        </w:rPr>
        <w:t>“</w:t>
      </w:r>
      <w:r w:rsidRPr="009F1B02">
        <w:rPr>
          <w:rFonts w:ascii="Times New Roman" w:eastAsia="Times New Roman" w:hAnsi="Times New Roman" w:cs="Times New Roman"/>
          <w:sz w:val="28"/>
          <w:szCs w:val="28"/>
        </w:rPr>
        <w:t>Tất cả pháp hữu vi...</w:t>
      </w:r>
      <w:r w:rsidR="00782A98" w:rsidRPr="009F1B02">
        <w:rPr>
          <w:rFonts w:ascii="Times New Roman" w:eastAsia="Times New Roman" w:hAnsi="Times New Roman" w:cs="Times New Roman"/>
          <w:sz w:val="28"/>
          <w:szCs w:val="28"/>
        </w:rPr>
        <w:t>”</w:t>
      </w:r>
      <w:r w:rsidRPr="009F1B02">
        <w:rPr>
          <w:rFonts w:ascii="Times New Roman" w:eastAsia="Times New Roman" w:hAnsi="Times New Roman" w:cs="Times New Roman"/>
          <w:sz w:val="28"/>
          <w:szCs w:val="28"/>
        </w:rPr>
        <w:t xml:space="preserve"> ở phía sau, không nhất định như vậy, mà là bất kỳ bốn câu nào. Ở Ấn Độ xưa, bốn câu gọi là một bài kệ, cho nên bất luận là bốn câu nào cũng được, đều có thể dùng nó để làm công phu quán chiếu, đều có thể đạt được sự thọ dụng chân thật.</w:t>
      </w:r>
    </w:p>
    <w:p w14:paraId="289FEB10" w14:textId="484F1EB6" w:rsidR="002F684F" w:rsidRPr="009F1B02" w:rsidRDefault="002F684F" w:rsidP="009F1B02">
      <w:pPr>
        <w:spacing w:after="160" w:line="288" w:lineRule="auto"/>
        <w:ind w:firstLine="540"/>
        <w:jc w:val="both"/>
        <w:rPr>
          <w:rFonts w:ascii="Times New Roman" w:eastAsia="Times New Roman" w:hAnsi="Times New Roman" w:cs="Times New Roman"/>
          <w:sz w:val="28"/>
          <w:szCs w:val="28"/>
        </w:rPr>
      </w:pPr>
      <w:r w:rsidRPr="009F1B02">
        <w:rPr>
          <w:rFonts w:ascii="Times New Roman" w:eastAsia="Times New Roman" w:hAnsi="Times New Roman" w:cs="Times New Roman"/>
          <w:sz w:val="28"/>
          <w:szCs w:val="28"/>
        </w:rPr>
        <w:t xml:space="preserve">Vì sao nó lại vượt hơn [tài thí], chúng ta đã làm rõ ràng cả lý và sự ở đây rồi. Người y theo kinh Kim Cang mà tu hành, chính là người thọ trì. Thọ trì kinh Kim Cang, không có ai là không hành bố thí cả; kinh Kim Cang dạy chúng </w:t>
      </w:r>
      <w:r w:rsidRPr="009F1B02">
        <w:rPr>
          <w:rFonts w:ascii="Times New Roman" w:eastAsia="Times New Roman" w:hAnsi="Times New Roman" w:cs="Times New Roman"/>
          <w:sz w:val="28"/>
          <w:szCs w:val="28"/>
        </w:rPr>
        <w:lastRenderedPageBreak/>
        <w:t xml:space="preserve">ta: </w:t>
      </w:r>
      <w:r w:rsidR="00782A98" w:rsidRPr="009F1B02">
        <w:rPr>
          <w:rFonts w:ascii="Times New Roman" w:eastAsia="Times New Roman" w:hAnsi="Times New Roman" w:cs="Times New Roman"/>
          <w:sz w:val="28"/>
          <w:szCs w:val="28"/>
        </w:rPr>
        <w:t>“</w:t>
      </w:r>
      <w:r w:rsidRPr="009F1B02">
        <w:rPr>
          <w:rFonts w:ascii="Times New Roman" w:eastAsia="Times New Roman" w:hAnsi="Times New Roman" w:cs="Times New Roman"/>
          <w:sz w:val="28"/>
          <w:szCs w:val="28"/>
        </w:rPr>
        <w:t>Nên sanh tâm không trụ vào đâu mà hành bố thí</w:t>
      </w:r>
      <w:r w:rsidR="00782A98" w:rsidRPr="009F1B02">
        <w:rPr>
          <w:rFonts w:ascii="Times New Roman" w:eastAsia="Times New Roman" w:hAnsi="Times New Roman" w:cs="Times New Roman"/>
          <w:sz w:val="28"/>
          <w:szCs w:val="28"/>
        </w:rPr>
        <w:t>”</w:t>
      </w:r>
      <w:r w:rsidRPr="009F1B02">
        <w:rPr>
          <w:rFonts w:ascii="Times New Roman" w:eastAsia="Times New Roman" w:hAnsi="Times New Roman" w:cs="Times New Roman"/>
          <w:sz w:val="28"/>
          <w:szCs w:val="28"/>
        </w:rPr>
        <w:t>, vậy thì đương nhiên họ chịu bố thí, đương nhiên sẽ làm, đâu có chuyện không bố thí.</w:t>
      </w:r>
    </w:p>
    <w:p w14:paraId="1A0986FA" w14:textId="77777777" w:rsidR="002F684F" w:rsidRPr="009F1B02" w:rsidRDefault="002F684F" w:rsidP="009F1B02">
      <w:pPr>
        <w:spacing w:after="160" w:line="288" w:lineRule="auto"/>
        <w:ind w:firstLine="540"/>
        <w:jc w:val="both"/>
        <w:rPr>
          <w:rFonts w:ascii="Times New Roman" w:eastAsia="Times New Roman" w:hAnsi="Times New Roman" w:cs="Times New Roman"/>
          <w:sz w:val="28"/>
          <w:szCs w:val="28"/>
        </w:rPr>
      </w:pPr>
      <w:r w:rsidRPr="009F1B02">
        <w:rPr>
          <w:rFonts w:ascii="Times New Roman" w:eastAsia="Times New Roman" w:hAnsi="Times New Roman" w:cs="Times New Roman"/>
          <w:sz w:val="28"/>
          <w:szCs w:val="28"/>
        </w:rPr>
        <w:t>Việc bố thí mà họ tu, nói thật ra, chúng ta nhìn trên tướng, dường như không sánh bằng việc bố thí bảy báu trong đại thiên thế giới của Vua Đại Phạm Thiên, dường như là không sánh bằng, trên hình tướng thì không bằng; nhưng trên thực tế, nói với chư vị, đã vượt hơn việc bố thí bảy báu trong đại thiên thế giới rồi.</w:t>
      </w:r>
    </w:p>
    <w:p w14:paraId="7A8BE734" w14:textId="41060310" w:rsidR="002F684F" w:rsidRPr="009F1B02" w:rsidRDefault="002F684F" w:rsidP="009F1B02">
      <w:pPr>
        <w:spacing w:after="160" w:line="288" w:lineRule="auto"/>
        <w:ind w:firstLine="540"/>
        <w:jc w:val="both"/>
        <w:rPr>
          <w:rFonts w:ascii="Times New Roman" w:eastAsia="Times New Roman" w:hAnsi="Times New Roman" w:cs="Times New Roman"/>
          <w:sz w:val="28"/>
          <w:szCs w:val="28"/>
        </w:rPr>
      </w:pPr>
      <w:r w:rsidRPr="009F1B02">
        <w:rPr>
          <w:rFonts w:ascii="Times New Roman" w:eastAsia="Times New Roman" w:hAnsi="Times New Roman" w:cs="Times New Roman"/>
          <w:sz w:val="28"/>
          <w:szCs w:val="28"/>
        </w:rPr>
        <w:t xml:space="preserve">Vì sao vậy? Chỗ này đã giảng rồi, phía trước đã nói rồi, cái tài thí kia của </w:t>
      </w:r>
      <w:r w:rsidR="00F25868" w:rsidRPr="009F1B02">
        <w:rPr>
          <w:rFonts w:ascii="Times New Roman" w:eastAsia="Times New Roman" w:hAnsi="Times New Roman" w:cs="Times New Roman"/>
          <w:sz w:val="28"/>
          <w:szCs w:val="28"/>
        </w:rPr>
        <w:t>vị</w:t>
      </w:r>
      <w:r w:rsidRPr="009F1B02">
        <w:rPr>
          <w:rFonts w:ascii="Times New Roman" w:eastAsia="Times New Roman" w:hAnsi="Times New Roman" w:cs="Times New Roman"/>
          <w:sz w:val="28"/>
          <w:szCs w:val="28"/>
        </w:rPr>
        <w:t xml:space="preserve"> ấy là </w:t>
      </w:r>
      <w:r w:rsidR="00782A98" w:rsidRPr="009F1B02">
        <w:rPr>
          <w:rFonts w:ascii="Times New Roman" w:eastAsia="Times New Roman" w:hAnsi="Times New Roman" w:cs="Times New Roman"/>
          <w:sz w:val="28"/>
          <w:szCs w:val="28"/>
        </w:rPr>
        <w:t>“</w:t>
      </w:r>
      <w:r w:rsidRPr="009F1B02">
        <w:rPr>
          <w:rFonts w:ascii="Times New Roman" w:eastAsia="Times New Roman" w:hAnsi="Times New Roman" w:cs="Times New Roman"/>
          <w:sz w:val="28"/>
          <w:szCs w:val="28"/>
        </w:rPr>
        <w:t>ph</w:t>
      </w:r>
      <w:r w:rsidR="00F25868" w:rsidRPr="009F1B02">
        <w:rPr>
          <w:rFonts w:ascii="Times New Roman" w:eastAsia="Times New Roman" w:hAnsi="Times New Roman" w:cs="Times New Roman"/>
          <w:sz w:val="28"/>
          <w:szCs w:val="28"/>
        </w:rPr>
        <w:t>ước đức tướng</w:t>
      </w:r>
      <w:r w:rsidR="00782A98" w:rsidRPr="009F1B02">
        <w:rPr>
          <w:rFonts w:ascii="Times New Roman" w:eastAsia="Times New Roman" w:hAnsi="Times New Roman" w:cs="Times New Roman"/>
          <w:sz w:val="28"/>
          <w:szCs w:val="28"/>
        </w:rPr>
        <w:t>”</w:t>
      </w:r>
      <w:r w:rsidRPr="009F1B02">
        <w:rPr>
          <w:rFonts w:ascii="Times New Roman" w:eastAsia="Times New Roman" w:hAnsi="Times New Roman" w:cs="Times New Roman"/>
          <w:sz w:val="28"/>
          <w:szCs w:val="28"/>
        </w:rPr>
        <w:t xml:space="preserve">, còn người thọ trì kinh Kim Cang bố thí là </w:t>
      </w:r>
      <w:r w:rsidR="00782A98" w:rsidRPr="009F1B02">
        <w:rPr>
          <w:rFonts w:ascii="Times New Roman" w:eastAsia="Times New Roman" w:hAnsi="Times New Roman" w:cs="Times New Roman"/>
          <w:sz w:val="28"/>
          <w:szCs w:val="28"/>
        </w:rPr>
        <w:t>“</w:t>
      </w:r>
      <w:r w:rsidR="00F25868" w:rsidRPr="009F1B02">
        <w:rPr>
          <w:rFonts w:ascii="Times New Roman" w:eastAsia="Times New Roman" w:hAnsi="Times New Roman" w:cs="Times New Roman"/>
          <w:sz w:val="28"/>
          <w:szCs w:val="28"/>
        </w:rPr>
        <w:t>phước đức tánh</w:t>
      </w:r>
      <w:r w:rsidR="00782A98" w:rsidRPr="009F1B02">
        <w:rPr>
          <w:rFonts w:ascii="Times New Roman" w:eastAsia="Times New Roman" w:hAnsi="Times New Roman" w:cs="Times New Roman"/>
          <w:sz w:val="28"/>
          <w:szCs w:val="28"/>
        </w:rPr>
        <w:t>”</w:t>
      </w:r>
      <w:r w:rsidRPr="009F1B02">
        <w:rPr>
          <w:rFonts w:ascii="Times New Roman" w:eastAsia="Times New Roman" w:hAnsi="Times New Roman" w:cs="Times New Roman"/>
          <w:sz w:val="28"/>
          <w:szCs w:val="28"/>
        </w:rPr>
        <w:t xml:space="preserve">, vậy thì làm sao giống nhau được! Phước đức tướng làm sao biến thành phước đức tánh? Bởi vì họ không chấp trước, họ không </w:t>
      </w:r>
      <w:r w:rsidR="00F25868" w:rsidRPr="009F1B02">
        <w:rPr>
          <w:rFonts w:ascii="Times New Roman" w:eastAsia="Times New Roman" w:hAnsi="Times New Roman" w:cs="Times New Roman"/>
          <w:sz w:val="28"/>
          <w:szCs w:val="28"/>
        </w:rPr>
        <w:t>chấp tướng</w:t>
      </w:r>
      <w:r w:rsidRPr="009F1B02">
        <w:rPr>
          <w:rFonts w:ascii="Times New Roman" w:eastAsia="Times New Roman" w:hAnsi="Times New Roman" w:cs="Times New Roman"/>
          <w:sz w:val="28"/>
          <w:szCs w:val="28"/>
        </w:rPr>
        <w:t xml:space="preserve">, không </w:t>
      </w:r>
      <w:r w:rsidR="00F25868" w:rsidRPr="009F1B02">
        <w:rPr>
          <w:rFonts w:ascii="Times New Roman" w:eastAsia="Times New Roman" w:hAnsi="Times New Roman" w:cs="Times New Roman"/>
          <w:sz w:val="28"/>
          <w:szCs w:val="28"/>
        </w:rPr>
        <w:t>chấp</w:t>
      </w:r>
      <w:r w:rsidRPr="009F1B02">
        <w:rPr>
          <w:rFonts w:ascii="Times New Roman" w:eastAsia="Times New Roman" w:hAnsi="Times New Roman" w:cs="Times New Roman"/>
          <w:sz w:val="28"/>
          <w:szCs w:val="28"/>
        </w:rPr>
        <w:t xml:space="preserve"> tướng thì tương ưng với Tánh. Tánh đức tận hư không trùm khắp pháp giới, đâu phải là tam thiên đại thiên thế giới có thể so bì được.</w:t>
      </w:r>
    </w:p>
    <w:p w14:paraId="61C1CCDC" w14:textId="41FB4F6E" w:rsidR="00D44E49" w:rsidRPr="009F1B02" w:rsidRDefault="002F684F" w:rsidP="009F1B02">
      <w:pPr>
        <w:spacing w:after="160" w:line="288" w:lineRule="auto"/>
        <w:ind w:firstLine="540"/>
        <w:jc w:val="both"/>
        <w:rPr>
          <w:rFonts w:ascii="Times New Roman" w:hAnsi="Times New Roman" w:cs="Times New Roman"/>
          <w:sz w:val="28"/>
        </w:rPr>
      </w:pPr>
      <w:r w:rsidRPr="009F1B02">
        <w:rPr>
          <w:rFonts w:ascii="Times New Roman" w:eastAsia="Times New Roman" w:hAnsi="Times New Roman" w:cs="Times New Roman"/>
          <w:sz w:val="28"/>
          <w:szCs w:val="28"/>
        </w:rPr>
        <w:t>Đạo lý này, sự thật này, ng</w:t>
      </w:r>
      <w:r w:rsidR="00F25868" w:rsidRPr="009F1B02">
        <w:rPr>
          <w:rFonts w:ascii="Times New Roman" w:eastAsia="Times New Roman" w:hAnsi="Times New Roman" w:cs="Times New Roman"/>
          <w:sz w:val="28"/>
          <w:szCs w:val="28"/>
        </w:rPr>
        <w:t>ười biết được thì rất ít</w:t>
      </w:r>
      <w:r w:rsidRPr="009F1B02">
        <w:rPr>
          <w:rFonts w:ascii="Times New Roman" w:eastAsia="Times New Roman" w:hAnsi="Times New Roman" w:cs="Times New Roman"/>
          <w:sz w:val="28"/>
          <w:szCs w:val="28"/>
        </w:rPr>
        <w:t>. Bạn mới biết người thọ trì kinh Kim Cang thật là phi phàm, thật sự bất khả tư nghị! Chư Phật Bồ-tát nhìn thấy, không ai là không tán thán.</w:t>
      </w:r>
    </w:p>
    <w:sectPr w:rsidR="00D44E49" w:rsidRPr="009F1B02" w:rsidSect="009F1B02">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725170" w14:textId="77777777" w:rsidR="009F1B02" w:rsidRDefault="009F1B02" w:rsidP="009F1B02">
      <w:pPr>
        <w:spacing w:after="0" w:line="240" w:lineRule="auto"/>
      </w:pPr>
      <w:r>
        <w:separator/>
      </w:r>
    </w:p>
  </w:endnote>
  <w:endnote w:type="continuationSeparator" w:id="0">
    <w:p w14:paraId="49E6499B" w14:textId="77777777" w:rsidR="009F1B02" w:rsidRDefault="009F1B02" w:rsidP="009F1B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3530ED" w14:textId="77777777" w:rsidR="009F1B02" w:rsidRDefault="009F1B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67299" w14:textId="38312DB6" w:rsidR="009F1B02" w:rsidRPr="009F1B02" w:rsidRDefault="009F1B02" w:rsidP="009F1B02">
    <w:pPr>
      <w:pStyle w:val="Footer"/>
      <w:tabs>
        <w:tab w:val="clear" w:pos="4513"/>
        <w:tab w:val="clear" w:pos="9026"/>
      </w:tabs>
      <w:jc w:val="center"/>
      <w:rPr>
        <w:rFonts w:ascii="Times New Roman" w:hAnsi="Times New Roman" w:cs="Times New Roman"/>
        <w:sz w:val="24"/>
      </w:rPr>
    </w:pPr>
    <w:r w:rsidRPr="009F1B02">
      <w:rPr>
        <w:rFonts w:ascii="Times New Roman" w:hAnsi="Times New Roman" w:cs="Times New Roman"/>
        <w:sz w:val="24"/>
      </w:rPr>
      <w:fldChar w:fldCharType="begin"/>
    </w:r>
    <w:r w:rsidRPr="009F1B02">
      <w:rPr>
        <w:rFonts w:ascii="Times New Roman" w:hAnsi="Times New Roman" w:cs="Times New Roman"/>
        <w:sz w:val="24"/>
      </w:rPr>
      <w:instrText xml:space="preserve"> PAGE  \* MERGEFORMAT </w:instrText>
    </w:r>
    <w:r w:rsidRPr="009F1B02">
      <w:rPr>
        <w:rFonts w:ascii="Times New Roman" w:hAnsi="Times New Roman" w:cs="Times New Roman"/>
        <w:sz w:val="24"/>
      </w:rPr>
      <w:fldChar w:fldCharType="separate"/>
    </w:r>
    <w:r w:rsidRPr="009F1B02">
      <w:rPr>
        <w:rFonts w:ascii="Times New Roman" w:hAnsi="Times New Roman" w:cs="Times New Roman"/>
        <w:noProof/>
        <w:sz w:val="24"/>
      </w:rPr>
      <w:t>1</w:t>
    </w:r>
    <w:r w:rsidRPr="009F1B02">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972F9" w14:textId="77777777" w:rsidR="009F1B02" w:rsidRDefault="009F1B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5B4831" w14:textId="77777777" w:rsidR="009F1B02" w:rsidRDefault="009F1B02" w:rsidP="009F1B02">
      <w:pPr>
        <w:spacing w:after="0" w:line="240" w:lineRule="auto"/>
      </w:pPr>
      <w:r>
        <w:separator/>
      </w:r>
    </w:p>
  </w:footnote>
  <w:footnote w:type="continuationSeparator" w:id="0">
    <w:p w14:paraId="7AF457B5" w14:textId="77777777" w:rsidR="009F1B02" w:rsidRDefault="009F1B02" w:rsidP="009F1B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71DA6" w14:textId="77777777" w:rsidR="009F1B02" w:rsidRDefault="009F1B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5613C" w14:textId="77777777" w:rsidR="009F1B02" w:rsidRDefault="009F1B0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BB936" w14:textId="77777777" w:rsidR="009F1B02" w:rsidRDefault="009F1B0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525B0"/>
    <w:rsid w:val="000352CE"/>
    <w:rsid w:val="00184AA4"/>
    <w:rsid w:val="002525B0"/>
    <w:rsid w:val="002F684F"/>
    <w:rsid w:val="00532157"/>
    <w:rsid w:val="00782A98"/>
    <w:rsid w:val="0079251A"/>
    <w:rsid w:val="00806B7D"/>
    <w:rsid w:val="00831C52"/>
    <w:rsid w:val="009F1B02"/>
    <w:rsid w:val="00CD4F4E"/>
    <w:rsid w:val="00D44E49"/>
    <w:rsid w:val="00F25868"/>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1D55F3"/>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F684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
    <w:name w:val="citation-1"/>
    <w:basedOn w:val="DefaultParagraphFont"/>
    <w:rsid w:val="002F684F"/>
  </w:style>
  <w:style w:type="paragraph" w:styleId="Header">
    <w:name w:val="header"/>
    <w:basedOn w:val="Normal"/>
    <w:link w:val="HeaderChar"/>
    <w:uiPriority w:val="99"/>
    <w:unhideWhenUsed/>
    <w:rsid w:val="009F1B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1B02"/>
  </w:style>
  <w:style w:type="paragraph" w:styleId="Footer">
    <w:name w:val="footer"/>
    <w:basedOn w:val="Normal"/>
    <w:link w:val="FooterChar"/>
    <w:uiPriority w:val="99"/>
    <w:unhideWhenUsed/>
    <w:rsid w:val="009F1B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1B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6092116">
      <w:bodyDiv w:val="1"/>
      <w:marLeft w:val="0"/>
      <w:marRight w:val="0"/>
      <w:marTop w:val="0"/>
      <w:marBottom w:val="0"/>
      <w:divBdr>
        <w:top w:val="none" w:sz="0" w:space="0" w:color="auto"/>
        <w:left w:val="none" w:sz="0" w:space="0" w:color="auto"/>
        <w:bottom w:val="none" w:sz="0" w:space="0" w:color="auto"/>
        <w:right w:val="none" w:sz="0" w:space="0" w:color="auto"/>
      </w:divBdr>
    </w:div>
    <w:div w:id="1453598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480</Words>
  <Characters>2742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2026-02-02T02:21:00Z</dcterms:created>
  <dcterms:modified xsi:type="dcterms:W3CDTF">2026-10-23T03:21:00Z</dcterms:modified>
</cp:coreProperties>
</file>